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8C" w:rsidRDefault="001C5F8C" w:rsidP="001C5F8C">
      <w:pPr>
        <w:shd w:val="clear" w:color="auto" w:fill="FFFFFF"/>
        <w:spacing w:after="0" w:line="240" w:lineRule="auto"/>
        <w:jc w:val="center"/>
        <w:outlineLvl w:val="0"/>
        <w:rPr>
          <w:rFonts w:ascii="Roboto" w:eastAsia="Times New Roman" w:hAnsi="Roboto" w:cs="Times New Roman"/>
          <w:color w:val="CD050B"/>
          <w:kern w:val="36"/>
          <w:sz w:val="36"/>
          <w:szCs w:val="36"/>
        </w:rPr>
      </w:pPr>
      <w:r>
        <w:rPr>
          <w:rFonts w:ascii="Roboto" w:eastAsia="Times New Roman" w:hAnsi="Roboto" w:cs="Times New Roman"/>
          <w:color w:val="CD050B"/>
          <w:kern w:val="36"/>
          <w:sz w:val="36"/>
          <w:szCs w:val="36"/>
        </w:rPr>
        <w:t>Положение по обработке и защите персональных данных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E2E4E" w:rsidRPr="00D439F3" w:rsidRDefault="007E2E4E" w:rsidP="00881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настоящем Положении об обработке и защите персональных данных (далее - «Положение») указаны цели сбора ваших данных и процесс их обработки ИП Чекменёв В.А. Пожалуйста, внимательно ознакомьтесь с Положением.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Загружая </w:t>
      </w:r>
      <w:proofErr w:type="gram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наш сайт на своем компьютере или мобильном устройстве и заполняя</w:t>
      </w:r>
      <w:proofErr w:type="gram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формы, содержащие ваши персональные данные, а также передавая ваши персональные данные ИП Чекменёв В.А. иным способом, вы соглашаетесь на условия, описанные в Положении.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ТЕРМИНЫ И ОПРЕДЕЛЕНИЯ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Персональные данные (дале</w:t>
      </w:r>
      <w:proofErr w:type="gram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е-</w:t>
      </w:r>
      <w:proofErr w:type="gram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», или «персональные данные») – любая информация, относящаяся к прямо или косвенно определенному или определяемому физическому лицу (субъекту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Субъект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физическое лицо (клиент, посетитель магазина), обладающее персональными данными прямо или косвенно его определяющими, имеющее намерение заказать, приобрести товары и использовать в дальнейшем товары исключительно для личных, семейных, домашних и иных нужд, не связанных с осуществлением предпринимательской деятельности.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gram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Оператор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ИП Чекменёв В.А. с местонахождением по адресу: г. Оса, ул. Максима Горького, дом 62а, магазин «Электроник»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(далее по тексту – Оператор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proofErr w:type="gramEnd"/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Обработка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</w:t>
      </w:r>
      <w:proofErr w:type="gram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уничтожение персональных данных.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Автоматизированная обработка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обработка персональных данных с помощью средств вычислительной техники.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Неавтоматизированная обработка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обработка персональных данных при непосредственном участии человека, содержащихся в информационной системе персональных данных либо извлеченных из такой системы.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Трансграничная передача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Интернет-магазин – официальный интернет-магазин бытовой техники, расположенный на сайте </w:t>
      </w:r>
      <w:hyperlink r:id="rId5" w:history="1">
        <w:r w:rsidRPr="00D439F3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https://</w:t>
        </w:r>
        <w:r w:rsidRPr="00D439F3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electronic</w:t>
        </w:r>
        <w:r w:rsidRPr="00D439F3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59.</w:t>
        </w:r>
        <w:r w:rsidRPr="00D439F3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r w:rsidRPr="00D439F3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/</w:t>
        </w:r>
      </w:hyperlink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Сообщение – письмо в электронной форме, направляемое по адресу электронной почты Субъекта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содержащее информацию рекламно-информационного характера.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E2E4E" w:rsidRPr="00D439F3" w:rsidRDefault="007E2E4E" w:rsidP="007E2E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ОБЩИЕ ПОЛОЖЕНИЯ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1.1 Настоящее Положение разработано в соответствии с Федеральным законом РФ от 27.07.2006 № 152-ФЗ «О персональных данных» и иными актами РФ. Положение определяет порядок и условия обработки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компанией оператора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устанавливает порядок работы с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правила защиты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определяет права, обязанности и ответственность руководителей структурных подразделений и работников компании оператора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 Целями настоящего Положения являются:</w:t>
      </w:r>
    </w:p>
    <w:p w:rsidR="007E2E4E" w:rsidRPr="00D439F3" w:rsidRDefault="007E2E4E" w:rsidP="007E2E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определение порядка обработки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7E2E4E" w:rsidRPr="00D439F3" w:rsidRDefault="007E2E4E" w:rsidP="007E2E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обеспечение соответствия порядка обработки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законодательству РФ в области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7E2E4E" w:rsidRPr="00D439F3" w:rsidRDefault="007E2E4E" w:rsidP="007E2E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обеспечение защиты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 Задачами настоящего Положения являются:</w:t>
      </w:r>
    </w:p>
    <w:p w:rsidR="007E2E4E" w:rsidRPr="00D439F3" w:rsidRDefault="007E2E4E" w:rsidP="007E2E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определение принципов обработки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7E2E4E" w:rsidRPr="00D439F3" w:rsidRDefault="007E2E4E" w:rsidP="007E2E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определение условий обработки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способов защиты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7E2E4E" w:rsidRPr="00D439F3" w:rsidRDefault="007E2E4E" w:rsidP="007E2E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определение прав субъектов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прав и обязанностей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Операторов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при обработке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1.4 Настоящее Положение разработано с учетом требований следующих нормативных актов:</w:t>
      </w:r>
    </w:p>
    <w:p w:rsidR="007E2E4E" w:rsidRPr="00D439F3" w:rsidRDefault="007E2E4E" w:rsidP="007E2E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Конституция РФ,</w:t>
      </w:r>
    </w:p>
    <w:p w:rsidR="007E2E4E" w:rsidRPr="00D439F3" w:rsidRDefault="007E2E4E" w:rsidP="007E2E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Федеральный закон РФ от 27.07.2006 № 149-ФЗ «Об информации, информационных технологиях и о защите информации»,</w:t>
      </w:r>
    </w:p>
    <w:p w:rsidR="007E2E4E" w:rsidRPr="00D439F3" w:rsidRDefault="007E2E4E" w:rsidP="007E2E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Федеральный закон РФ от 27.07.2006 № 152-ФЗ «О персональных данных»,</w:t>
      </w:r>
    </w:p>
    <w:p w:rsidR="007E2E4E" w:rsidRPr="00D439F3" w:rsidRDefault="007E2E4E" w:rsidP="007E2E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иные применимые акты.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1.5 Действие настоящего Положения распространяется на процессы обработки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Оператором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 использованием средств автоматизации, в том числе с использованием информационно-телекоммуникационных сетей, и без использования таких средств.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1.6 Принятие решений, которые затрагивают ваши права или интересы, на основании исключительно автоматизированной обработки ваших персональных данных не осуществляется.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1.7 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1.8 Настоящее Положение вступает в силу с момента его утверждения Управляющим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Оператора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 действует бессрочно до замены его новым положением (новой редакцией Положения).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1.9 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проводит пересмотр настоящего Положения и его актуализацию по мере необходимости, в частности:</w:t>
      </w:r>
    </w:p>
    <w:p w:rsidR="007E2E4E" w:rsidRPr="00D439F3" w:rsidRDefault="007E2E4E" w:rsidP="007E2E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изменении порядка обработки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Операторе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7E2E4E" w:rsidRPr="00D439F3" w:rsidRDefault="007E2E4E" w:rsidP="007E2E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результатам проверок органа по защите прав субъектов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выявившим несоответствия требованиям законодательства РФ по обеспечению безопасности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7E2E4E" w:rsidRPr="00D439F3" w:rsidRDefault="007E2E4E" w:rsidP="007E2E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изменении требований законодательства РФ в области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порядку обработки и обеспечению безопасности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7E2E4E" w:rsidRPr="00D439F3" w:rsidRDefault="007E2E4E" w:rsidP="007E2E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случае выявления существенных нарушений по результатам внутренних проверок системы защиты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1.10</w:t>
      </w:r>
      <w:proofErr w:type="gram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</w:t>
      </w:r>
      <w:proofErr w:type="gram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 внесении изменений в настоящее Положение указывается дата последнего обновления. Новая редакция вводится в действие приказом Управляющего или иных уполномоченных представителей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Оператора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Если Вы продолжаете каким–либо образом взаимодействовать с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Оператором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Вы соглашаетесь с действующей в это </w:t>
      </w: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время редакцией Положения, в том числе предоставляете согласие на обработку ваших данных в соответствии с разделом 5 Положения.</w:t>
      </w:r>
    </w:p>
    <w:p w:rsidR="007E2E4E" w:rsidRPr="00D439F3" w:rsidRDefault="007E2E4E" w:rsidP="0011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СБОР И ПОСЛЕДУЮЩЕЕ ИСПОЛЬЗОВАНИЕ ПЕРСОНАЛЬНЫХ ДАННЫХ.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ПЕРЕЧЕНЬ И ЦЕЛИ ОБРАБОТКИ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2.1 Ваши персональные данные могут быть нами запрошены и по вашему усмотрению предоставлены нам с целью осуществления продаж и исполнения наших обязательств при обработке ваших заказов включая, </w:t>
      </w:r>
      <w:proofErr w:type="gram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</w:t>
      </w:r>
      <w:proofErr w:type="gram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ограничиваясь, в следующих случаях:</w:t>
      </w:r>
    </w:p>
    <w:p w:rsidR="007E2E4E" w:rsidRPr="00D439F3" w:rsidRDefault="007E2E4E" w:rsidP="007E2E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Продажа товаров и предоставления сопутствующих услуг и сервисов, включая доставку товара, обеспечение возврата товаров надлежащего качества или рассмотрение претензии в отношении приобретенных товаров </w:t>
      </w:r>
      <w:proofErr w:type="gram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и(</w:t>
      </w:r>
      <w:proofErr w:type="gram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или) услуг, а также реализация иных прав и обязанностей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Оператора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в качестве продавца и субъекта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качестве покупателя.</w:t>
      </w:r>
    </w:p>
    <w:p w:rsidR="007E2E4E" w:rsidRPr="00D439F3" w:rsidRDefault="007E2E4E" w:rsidP="007E2E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Консультации и любая иная коммуникация в любом виде по вопросам, относящимся к деятельности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Оператора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и </w:t>
      </w:r>
      <w:proofErr w:type="spellStart"/>
      <w:proofErr w:type="gram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Интернет-магазина</w:t>
      </w:r>
      <w:proofErr w:type="spellEnd"/>
      <w:proofErr w:type="gram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 нашими сотрудниками или сотрудниками иных компаний-партнеров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Оператора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Ваши персональные данные могут обрабатываться с отдельного согласия в иных случаях по вашему усмотрению и усмотрению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Оператора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2.2 Ваши персональные данные могут быть нами запрошены и по вашему усмотрению предоставлены нам с целью продвижения товаров, работ, услуг с использованием различных средств связи (телефонные звонки, электронная почта, текстовые сообщения и пр.), включая, </w:t>
      </w:r>
      <w:proofErr w:type="gram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</w:t>
      </w:r>
      <w:proofErr w:type="gram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ограничиваясь, в следующих случаях:</w:t>
      </w:r>
    </w:p>
    <w:p w:rsidR="007E2E4E" w:rsidRPr="00D439F3" w:rsidRDefault="007E2E4E" w:rsidP="007E2E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вашего отдельного согласия - участие в конкурсах, акциях, мероприятиях, опросах, исследованиях, проводимых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Оператором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и(</w:t>
      </w:r>
      <w:proofErr w:type="gram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или) или по заданию его партнеров.</w:t>
      </w:r>
    </w:p>
    <w:p w:rsidR="007E2E4E" w:rsidRPr="00D439F3" w:rsidRDefault="007E2E4E" w:rsidP="007E2E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Продажа товаров и предоставления сопутствующих услуг и сервисов, включая доставку товара, обеспечение возврата товаров надлежащего качества или рассмотрение претензии в отношении приобретенных товаров </w:t>
      </w:r>
      <w:proofErr w:type="gram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и(</w:t>
      </w:r>
      <w:proofErr w:type="gram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или) услуг, оценка качества товаров и/или обслуживания, а также реализация иных прав и обязанностей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Оператора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в качестве продавца и субъекта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качестве покупателя.</w:t>
      </w:r>
    </w:p>
    <w:p w:rsidR="007E2E4E" w:rsidRPr="00D439F3" w:rsidRDefault="007E2E4E" w:rsidP="007E2E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Консультации и любая иная коммуникация в любом виде по вопросам, относящимся к деятельности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Оператора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и </w:t>
      </w:r>
      <w:proofErr w:type="spellStart"/>
      <w:proofErr w:type="gram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Интернет-магазина</w:t>
      </w:r>
      <w:proofErr w:type="spellEnd"/>
      <w:proofErr w:type="gram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 нашими сотрудниками или сотрудниками иных компаний-партнеров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Оператора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Ваши персональные данные могут обрабатываться с отдельного согласия в иных случаях по вашему усмотрению и усмотрению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Оператора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 Следующие данные могут быть нами запрошены и по вашему усмотрению предоставлены:</w:t>
      </w:r>
    </w:p>
    <w:p w:rsidR="007E2E4E" w:rsidRPr="00D439F3" w:rsidRDefault="007E2E4E" w:rsidP="007E2E4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Фамилия, Имя, Отчество (при наличии), дата рождения.</w:t>
      </w:r>
    </w:p>
    <w:p w:rsidR="007E2E4E" w:rsidRPr="00D439F3" w:rsidRDefault="007E2E4E" w:rsidP="007E2E4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Адрес проживания.</w:t>
      </w:r>
    </w:p>
    <w:p w:rsidR="007E2E4E" w:rsidRPr="00D439F3" w:rsidRDefault="007E2E4E" w:rsidP="007E2E4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Контактные данные (телефон, адрес электронной почты).</w:t>
      </w:r>
    </w:p>
    <w:p w:rsidR="007E2E4E" w:rsidRPr="00D439F3" w:rsidRDefault="007E2E4E" w:rsidP="007E2E4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Данные основного документа, удостоверяющего личность.</w:t>
      </w:r>
    </w:p>
    <w:p w:rsidR="007E2E4E" w:rsidRPr="00D439F3" w:rsidRDefault="007E2E4E" w:rsidP="007E2E4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История приобретения вами товаров и сопутствующих услуг и сервисов.</w:t>
      </w:r>
    </w:p>
    <w:p w:rsidR="007E2E4E" w:rsidRPr="00D439F3" w:rsidRDefault="007E2E4E" w:rsidP="007E2E4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История обращений к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Оператору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 взаимодействия с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Оператором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Иные данные по вашему усмотрению и усмотрению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Оператора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E2E4E" w:rsidRPr="00EC4A1E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2.4. Мы работаем с проверенными третьими лицами и можем предоставить им ваши данные. Например, для оказания услуги по оценке качества товаров и/или обслуживания, </w:t>
      </w:r>
      <w:r w:rsidRPr="00EC4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доставке мы можем передать указанным третьим лицам ваше имя, адрес для доставки и какие-либо сообщенные вами предпочтения по доставке. Подробнее об этом указано в разделе 6 настоящего Положения.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2.5. Если вы согласились получать рекламную информацию </w:t>
      </w:r>
      <w:proofErr w:type="spellStart"/>
      <w:proofErr w:type="gramStart"/>
      <w:r w:rsidRPr="00EC4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Интернет-магазина</w:t>
      </w:r>
      <w:proofErr w:type="spellEnd"/>
      <w:proofErr w:type="gramEnd"/>
      <w:r w:rsidRPr="00EC4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мы можем осуществлять это по телефону, посредством текстовых или графических сообщений, по электронной почте, в письменном виде по почте или иным образом.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E2E4E" w:rsidRPr="00D439F3" w:rsidRDefault="007E2E4E" w:rsidP="007E2E4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ОБРАБОТКА ТЕХНИЧЕСКОЙ ИНФОРМАЦИИ,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</w:t>
      </w:r>
      <w:proofErr w:type="gram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ОТНОСЯЩЕЙСЯ</w:t>
      </w:r>
      <w:proofErr w:type="gram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ПЕРСОНАЛЬНЫМ ДАННЫМ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</w:t>
      </w:r>
      <w:proofErr w:type="gram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</w:t>
      </w:r>
      <w:proofErr w:type="gram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ля улучшения нашего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Интернет-магазина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обеспечения наилучшего представления вам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контента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компьютере или мобильном устройстве, мы обрабатываем такие данные, как IP-адрес, данные из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Cookies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иную подобную информацию, которая не содержит персональные данные.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</w:t>
      </w:r>
      <w:proofErr w:type="gram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</w:t>
      </w:r>
      <w:proofErr w:type="gram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ри работе с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Интернет-магазином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ваш компьютер посылаются файлы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Cookies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небольшие текстовые файлы. Это позволяет нам распознать ваш компьютер при следующей связи, исключая создающие неудобства запросы на регистрацию. А в случае, если вы пользуетесь "карточкой покупателя", файлы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Cookies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позволяют нам сохранять записи о совершенных вами покупках. Если вы не хотите получать файлы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Cookies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свой компьютер, обратитесь к файлу помощи вашего браузера, чтобы узнать, как блокировать получение всех файлов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Cookies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или получать в таких случаях предупреждение о посылке файла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Cookies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его сохранения. Если вы хотите узнать больше о файлах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Cookies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посетите сайт </w:t>
      </w:r>
      <w:hyperlink r:id="rId6" w:history="1">
        <w:r w:rsidRPr="00D439F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www.cookiecentral.com</w:t>
        </w:r>
      </w:hyperlink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</w:t>
      </w:r>
      <w:proofErr w:type="gram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</w:t>
      </w:r>
      <w:proofErr w:type="gram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акие данные передаются вашим устройством, с которого вы открываете наш Интернет-магазин, автоматически и используются нами исключительно в статистических целях, для анализа способов улучшения качества обслуживания. </w:t>
      </w:r>
      <w:r w:rsidRPr="00EC4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истечении некоторого времени данная информация удаляется.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E2E4E" w:rsidRPr="00D439F3" w:rsidRDefault="007E2E4E" w:rsidP="007E2E4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КАКИХ СЛУЧАЯХ МЫ ВПРАВЕ РАСКРЫВАТЬ ТРЕТЬИМ ЛИЦАМ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ПРЕДОСТАВЛЯЕМЫЕ НАМ ПЕРСОНАЛЬНЫЕ ДАННЫЕ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можем раскрывать ваши персональные данные нашим сотрудникам и проверенным партнерам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Оператора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которые будут их обрабатывать по поручению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Оператора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исключительно в заявленных в настоящем Положении целях.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можем передать имеющиеся у нас данные о вас финансовым организациям и организациям, специализирующимся на предотвращении мошеннических и преступных действий. В установленных законом случаях мы обязаны раскрывать имеющиеся у нас данные правоохранительным и иным органам власти, если это предусмотрено законодательством РФ.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E2E4E" w:rsidRPr="00D439F3" w:rsidRDefault="007E2E4E" w:rsidP="007E2E4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СОГЛАСИЕ НА ОБРАБОТКУ ПЕРСОНАЛЬНЫХ ДАННЫХ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 Настоящим вы как субъект персональных данных даете согласие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Операторам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на обработку своих персональных данных, перечень которых указан в п. 2.3 Положения,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включая трансграничную передачу данных с учетом действующего законодательства РФ, обезличивание, блокирование, удаление, уничтожение персональных данных, с использованием и без использования средств автоматизации</w:t>
      </w:r>
      <w:proofErr w:type="gram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 </w:t>
      </w: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целях, указанных в п. 2.1 Положения. Вы выражаете согласие, что помимо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Операторов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доступ к вашим персональным данным имеют в полном соответствии с разделом 4 Положения третьи лица.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Операторы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гарантируют соблюдение ваших следующих прав: право на получение сведений о том, какие из ваших персональных данных хранятся у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Оператора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;</w:t>
      </w: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право на удаление, уточнение или исправление хранящихся у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Оператора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ваших персональных данных; иные права, установленные действующим законодательством РФ.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 Настоящим вы как субъект персональных данных даете согласие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Операторам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на обработку своих персональных данных, перечень которых указан в п. 2.3 Положения,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 том числе, включая трансграничную передачу данных с учетом действующего законодательства РФ, обезличивание, блокирование, удаление, уничтожение персональных данных, с использованием и без</w:t>
      </w:r>
      <w:proofErr w:type="gram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использования средств автоматизации, в целях, указанных в п. 2.2 Положения. Вы выражаете согласие, что помимо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Операторов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доступ к вашим персональным данным имеют в полном соответствии с разделом 4 Положения третьи лица.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гарантирует соблюдение ваших следующих прав: право на получение сведений о том, какие из ваших персональных данных хранятся у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Оператора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право на удаление, уточнение или исправление хранящихся у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Оператора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ваших персональных данных; иные права, установленные действующим законодательством РФ.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5.3 Вы также подтверждаете, что ознакомлены и согласны с </w:t>
      </w:r>
      <w:hyperlink r:id="rId7" w:history="1">
        <w:r w:rsidRPr="00EC4A1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Глобальной политикой конфиденциальности компаний </w:t>
        </w:r>
        <w:proofErr w:type="spellStart"/>
        <w:r w:rsidRPr="00EC4A1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Groupe</w:t>
        </w:r>
        <w:proofErr w:type="spellEnd"/>
        <w:r w:rsidRPr="00EC4A1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SEB</w:t>
        </w:r>
      </w:hyperlink>
      <w:r w:rsidRPr="00EC4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5.4 Предоставленное вами в соответствии с настоящим Положением согласие на обработку ваших персональных данных действует до достижения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Операторами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соответствующей цели их обработки или до момента отзыва вами указанного согласия на условия п. 5.5 Положения.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5.5 Предоставленное вами в соответствии с настоящим Положением согласие на обработку ваших персональных данных может быть в любой момент вами отозвано. </w:t>
      </w:r>
      <w:proofErr w:type="gram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указанном случае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Операторы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обязаны прекратить обработку ваших персональных данных или обеспечить прекращение такой обработки (если обработка персональных данных осуществляется другим лицом, действующим по поручению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Оператора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</w:t>
      </w:r>
      <w:proofErr w:type="gram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Оператора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в установленный законодательством РФ срок, если иное не предусмотрено договором, стороной которого,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выгодоприобретателем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поручителем по которому вы являетесь, иным соглашением между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Оператором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и </w:t>
      </w:r>
      <w:proofErr w:type="gram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вами</w:t>
      </w:r>
      <w:proofErr w:type="gram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либо если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не вправе осуществлять обработку персональных данных без вашего согласия на основаниях, предусмотренных законодательством РФ.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 можете направить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Оператору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одним из следующих способов отзыв предоставленного ранее согласия на обработку ваших персональных данных: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Направив соответствующее заявление почтой по адресу: </w:t>
      </w:r>
      <w:r w:rsidR="004B2F2F"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618122, </w:t>
      </w: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4B2F2F"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Оса</w:t>
      </w: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ул. </w:t>
      </w:r>
      <w:r w:rsidR="004B2F2F"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Максима Горького, дом 62а</w:t>
      </w: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B2F2F"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магазин «Электроник»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Направив соответствующее заявление через </w:t>
      </w:r>
      <w:hyperlink r:id="rId8" w:history="1">
        <w:r w:rsidR="004B2F2F" w:rsidRPr="00D439F3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electronic</w:t>
        </w:r>
        <w:r w:rsidR="004B2F2F" w:rsidRPr="00D439F3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59@</w:t>
        </w:r>
        <w:proofErr w:type="spellStart"/>
        <w:r w:rsidR="004B2F2F" w:rsidRPr="00D439F3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bk</w:t>
        </w:r>
        <w:proofErr w:type="spellEnd"/>
        <w:r w:rsidR="004B2F2F" w:rsidRPr="00D439F3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4B2F2F" w:rsidRPr="00D439F3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ряде случаев, предусмотренных ФЗ «О персональных данных»,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может продолжить обработку ваших персональных данных после отзыва вашего согласия.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E2E4E" w:rsidRPr="00D439F3" w:rsidRDefault="007E2E4E" w:rsidP="007E2E4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ЗАЩИТА ПРЕДОСТАВЛЯЕМОЙ ВАМИ ИНФОРМАЦИИ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6.1 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гарантирует, что полученные от вас данные хранятся в защищенной среде.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 Обеспечение безопасности персональных данных в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Операторе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достигается, в частности: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применением прошедших в установленном порядке процедуру оценки соответствия средств защиты информации;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учетом машинных носителей персональных данных;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обнаружением фактов несанкционированного доступа к персональным данным и принятием мер;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персональных данных в информационной системе персональных данных;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контролем за</w:t>
      </w:r>
      <w:proofErr w:type="gram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6.3 Первоначальным местом сбора и хранения ваших персональных данных является территория РФ. Впоследствии ваши данные могут быть переданы на территорию иностранного государства в случаях и в порядке, предусмотренными законодательством РФ (трансграничная передача).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E2E4E" w:rsidRPr="00D439F3" w:rsidRDefault="007E2E4E" w:rsidP="004B2F2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РАССЫЛКА ИНФОРМАЦИОННО-РЕКЛАМНОГО СОДЕРЖАНИЯ 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через</w:t>
      </w: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email, SMS, </w:t>
      </w: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приложения</w:t>
      </w: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Viber, What's app, Telegram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 Виды Сообщений, которые могут быть вам направлены.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7.1.1 Актуальные напоминания - Сообщения о незавершенных действиях на сайте.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7.1.2 Уведомления о событии - Сообщения, содержащие анонсы событий.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7.1.3 Информационные сообщения - Сообщения, содержащие обзоры и новости, информацию об акциях, скидках, о специальных предложениях.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7.2 Порядок предоставления вами согласия на получение Сообщений.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7.2.1 Субъект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предоставляет согласие на получение по электронной почте, SMS, через приложение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Viber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What's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app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Telegram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Сообщений одним из следующих способов: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Путем указания своего адреса электронной почты и номера телефона, на который Субъект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желает получать Сообщения, в полях &lt;Ваш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e-mail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&gt; и &lt;ваш номер телефона&gt; и проставлении галочки в графе &lt;Согласие на обработку персональных данных&gt; или нажатии на кнопку</w:t>
      </w:r>
      <w:proofErr w:type="gram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&lt;О</w:t>
      </w:r>
      <w:proofErr w:type="gram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тправить вопрос&gt; или нажатии на кнопку &lt;Сообщить о поступлении&gt; в любой форме, предлагаемой вам к заполнению на сайте </w:t>
      </w:r>
      <w:hyperlink r:id="rId9" w:history="1">
        <w:r w:rsidR="004B2F2F" w:rsidRPr="00D439F3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https://</w:t>
        </w:r>
        <w:r w:rsidR="004B2F2F" w:rsidRPr="00D439F3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electronic</w:t>
        </w:r>
        <w:r w:rsidR="004B2F2F" w:rsidRPr="00D439F3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59.ru/</w:t>
        </w:r>
      </w:hyperlink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7.2.2</w:t>
      </w:r>
      <w:proofErr w:type="gram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</w:t>
      </w:r>
      <w:proofErr w:type="gram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казывая адрес электронной почты в любой форме, предлагаемой вам к заполнению на сайте, Субъект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гарантирует достоверность предоставленных данных.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7.2.3</w:t>
      </w:r>
      <w:proofErr w:type="gram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</w:t>
      </w:r>
      <w:proofErr w:type="gram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редоставляя согласие на получение Сообщений любым из способов, предусмотренных п.7.2.1 настоящих Условий, Субъект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дает согласие на получение </w:t>
      </w: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рекламы по сетям электросвязи в соответствии с п.1 ст.18 Федерального закона «О рекламе» №38-ФЗ от 13.03.2006 г.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7.3 Порядок отзыва вами согласия на получение Сообщений.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7.3.1 Отзыв согласия на получение по электронной почте Сообщений осуществляется одним из следующих способов: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Путем перехода по ссылке «Отписаться от рассылки», содержащейся в Сообщении, и подтверждения своего желания отписаться на открывшейся странице.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7.3.2 Субъект </w:t>
      </w:r>
      <w:proofErr w:type="spell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вправе отказаться от рассылки как всех, так и отдельных видов Сообщений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E2E4E" w:rsidRPr="00D439F3" w:rsidRDefault="007E2E4E" w:rsidP="007E2E4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ОБНОВЛЕНИЕ ЗАПИСЕЙ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 передачи нам своих персональных данных, за вами сохраняется возможность доступа к этой информации с целью ее изменения или удаления. Свяжитесь с нами, чтобы мы могли их изменить.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 срок, установленный законодательством РФ, обязан внести в ваши данные необходимые изменения.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 можете направить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Оператору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одним из следующих способов требование о внесении изменений в ваши персональные данные: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Направив соответствующее заявление почтой по адресу: </w:t>
      </w:r>
      <w:r w:rsidR="004B2F2F"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618122,</w:t>
      </w: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4B2F2F"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Оса</w:t>
      </w: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ул. </w:t>
      </w:r>
      <w:r w:rsidR="004B2F2F"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Максима Горького</w:t>
      </w: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дом </w:t>
      </w:r>
      <w:r w:rsidR="004B2F2F"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62а</w:t>
      </w: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B2F2F"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магазин «Электроник»</w:t>
      </w: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Направив соответствующее заявление через </w:t>
      </w:r>
      <w:hyperlink r:id="rId10" w:history="1">
        <w:r w:rsidR="004B2F2F" w:rsidRPr="00D439F3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electronic</w:t>
        </w:r>
        <w:r w:rsidR="004B2F2F" w:rsidRPr="00D439F3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59@</w:t>
        </w:r>
        <w:proofErr w:type="spellStart"/>
        <w:r w:rsidR="004B2F2F" w:rsidRPr="00D439F3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bk</w:t>
        </w:r>
        <w:proofErr w:type="spellEnd"/>
        <w:r w:rsidR="004B2F2F" w:rsidRPr="00D439F3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4B2F2F" w:rsidRPr="00D439F3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E2E4E" w:rsidRPr="00D439F3" w:rsidRDefault="007E2E4E" w:rsidP="007E2E4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ДОСТУП К ИНФОРМАЦИИ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получения информации о том, какие персональные данные обрабатываются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Оператором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вы можете обратиться к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Оператору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одним из следующих способов при условии выполнения вами требований, предусмотренных </w:t>
      </w:r>
      <w:proofErr w:type="gramStart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proofErr w:type="gram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3 ст. 14 Федерального закона РФ от 27.07.2006 № 152-ФЗ «О персональных данных»:</w:t>
      </w:r>
    </w:p>
    <w:p w:rsidR="007842BC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Направив соответствующее заявление почтой по адресу: </w:t>
      </w:r>
      <w:r w:rsidR="007842BC"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618122, г. Оса, ул. Максима Горького, дом 62а, магазин «Электроник». 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Направив соответствующее заявление в форме электронного документа, подписанного электронной подписью в соответствии с законодательством РФ, на адрес электронной почты </w:t>
      </w:r>
      <w:hyperlink r:id="rId11" w:history="1">
        <w:r w:rsidR="007842BC" w:rsidRPr="00D439F3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electronic</w:t>
        </w:r>
        <w:r w:rsidR="007842BC" w:rsidRPr="00D439F3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59@</w:t>
        </w:r>
        <w:r w:rsidR="007842BC" w:rsidRPr="00D439F3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bk</w:t>
        </w:r>
        <w:r w:rsidR="007842BC" w:rsidRPr="00D439F3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</w:t>
        </w:r>
        <w:r w:rsidR="007842BC" w:rsidRPr="00D439F3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этом ваш запрос должен содержать: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Номер основного документа, удостоверяющего вашу личность, сведения о дате выдачи указанного документа и выдавшем его органе.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Сведения, подтверждающие ваше участие в отношениях с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Оператором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либо сведения, иным образом подтверждающие факт обработки персональных данных </w:t>
      </w:r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Оператором </w:t>
      </w:r>
      <w:proofErr w:type="spellStart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ПДн</w:t>
      </w:r>
      <w:proofErr w:type="spellEnd"/>
      <w:r w:rsidRPr="00D439F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Вашу подпись (в случае электронного заявления – электронную подпись).</w:t>
      </w:r>
    </w:p>
    <w:p w:rsidR="007E2E4E" w:rsidRPr="00D439F3" w:rsidRDefault="007E2E4E" w:rsidP="007E2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3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BE7CBB" w:rsidRPr="007E2E4E" w:rsidRDefault="00BE7CBB">
      <w:pPr>
        <w:rPr>
          <w:rFonts w:ascii="Times New Roman" w:hAnsi="Times New Roman" w:cs="Times New Roman"/>
          <w:sz w:val="24"/>
          <w:szCs w:val="24"/>
        </w:rPr>
      </w:pPr>
    </w:p>
    <w:sectPr w:rsidR="00BE7CBB" w:rsidRPr="007E2E4E" w:rsidSect="009F6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CC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48B"/>
    <w:multiLevelType w:val="multilevel"/>
    <w:tmpl w:val="C7CC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13BAE"/>
    <w:multiLevelType w:val="multilevel"/>
    <w:tmpl w:val="5EC6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B538C"/>
    <w:multiLevelType w:val="multilevel"/>
    <w:tmpl w:val="DA0C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A34B7"/>
    <w:multiLevelType w:val="multilevel"/>
    <w:tmpl w:val="0DB2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A7E5B"/>
    <w:multiLevelType w:val="multilevel"/>
    <w:tmpl w:val="6A1AED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F5C54"/>
    <w:multiLevelType w:val="multilevel"/>
    <w:tmpl w:val="741268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352220"/>
    <w:multiLevelType w:val="multilevel"/>
    <w:tmpl w:val="DDFA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FB78D0"/>
    <w:multiLevelType w:val="multilevel"/>
    <w:tmpl w:val="382C77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E03692"/>
    <w:multiLevelType w:val="multilevel"/>
    <w:tmpl w:val="697C1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F74ED8"/>
    <w:multiLevelType w:val="multilevel"/>
    <w:tmpl w:val="F4EA4F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4221C6"/>
    <w:multiLevelType w:val="multilevel"/>
    <w:tmpl w:val="CCBC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37463A"/>
    <w:multiLevelType w:val="multilevel"/>
    <w:tmpl w:val="CDE0B5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776401"/>
    <w:multiLevelType w:val="multilevel"/>
    <w:tmpl w:val="9B1E6D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0F378F"/>
    <w:multiLevelType w:val="multilevel"/>
    <w:tmpl w:val="62B89A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772346"/>
    <w:multiLevelType w:val="multilevel"/>
    <w:tmpl w:val="CCAC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2"/>
  </w:num>
  <w:num w:numId="5">
    <w:abstractNumId w:val="14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  <w:num w:numId="11">
    <w:abstractNumId w:val="11"/>
  </w:num>
  <w:num w:numId="12">
    <w:abstractNumId w:val="12"/>
  </w:num>
  <w:num w:numId="13">
    <w:abstractNumId w:val="9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7E2E4E"/>
    <w:rsid w:val="00110DE7"/>
    <w:rsid w:val="001C5F8C"/>
    <w:rsid w:val="003C0C36"/>
    <w:rsid w:val="0042185E"/>
    <w:rsid w:val="004336EA"/>
    <w:rsid w:val="004B2F2F"/>
    <w:rsid w:val="005925A9"/>
    <w:rsid w:val="006007A4"/>
    <w:rsid w:val="0061599F"/>
    <w:rsid w:val="007842BC"/>
    <w:rsid w:val="007E2E4E"/>
    <w:rsid w:val="00881058"/>
    <w:rsid w:val="009F6A96"/>
    <w:rsid w:val="00BE7CBB"/>
    <w:rsid w:val="00D439F3"/>
    <w:rsid w:val="00EC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96"/>
  </w:style>
  <w:style w:type="paragraph" w:styleId="1">
    <w:name w:val="heading 1"/>
    <w:basedOn w:val="a"/>
    <w:link w:val="10"/>
    <w:uiPriority w:val="9"/>
    <w:qFormat/>
    <w:rsid w:val="007E2E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E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E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2E4E"/>
    <w:rPr>
      <w:b/>
      <w:bCs/>
    </w:rPr>
  </w:style>
  <w:style w:type="character" w:styleId="a5">
    <w:name w:val="Emphasis"/>
    <w:basedOn w:val="a0"/>
    <w:uiPriority w:val="20"/>
    <w:qFormat/>
    <w:rsid w:val="007E2E4E"/>
    <w:rPr>
      <w:i/>
      <w:iCs/>
    </w:rPr>
  </w:style>
  <w:style w:type="character" w:styleId="a6">
    <w:name w:val="Hyperlink"/>
    <w:basedOn w:val="a0"/>
    <w:uiPriority w:val="99"/>
    <w:unhideWhenUsed/>
    <w:rsid w:val="007E2E4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E2E4E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4B2F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ronic59@b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gal.groupeseb.com/Core/RU/ru/DU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okiecentral.com/" TargetMode="External"/><Relationship Id="rId11" Type="http://schemas.openxmlformats.org/officeDocument/2006/relationships/hyperlink" Target="mailto:electronic59@bk.ru" TargetMode="External"/><Relationship Id="rId5" Type="http://schemas.openxmlformats.org/officeDocument/2006/relationships/hyperlink" Target="https://electronic59.ru/" TargetMode="External"/><Relationship Id="rId10" Type="http://schemas.openxmlformats.org/officeDocument/2006/relationships/hyperlink" Target="mailto:electronic59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ectronic5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3017</Words>
  <Characters>17199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2024-09-02T06:58:00Z</dcterms:created>
  <dcterms:modified xsi:type="dcterms:W3CDTF">2024-09-02T12:08:00Z</dcterms:modified>
</cp:coreProperties>
</file>